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277" w:rsidRDefault="00182277" w:rsidP="00182277">
      <w:pPr>
        <w:pStyle w:val="a4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附件1</w:t>
      </w:r>
    </w:p>
    <w:p w:rsidR="00182277" w:rsidRDefault="00182277" w:rsidP="00182277">
      <w:pPr>
        <w:snapToGrid w:val="0"/>
        <w:spacing w:beforeLines="100" w:before="312" w:line="560" w:lineRule="exact"/>
        <w:ind w:leftChars="100" w:left="210" w:firstLine="880"/>
        <w:jc w:val="center"/>
        <w:rPr>
          <w:rFonts w:ascii="楷体_GB2312" w:eastAsia="楷体_GB2312"/>
          <w:sz w:val="44"/>
          <w:szCs w:val="44"/>
        </w:rPr>
      </w:pPr>
    </w:p>
    <w:p w:rsidR="00182277" w:rsidRDefault="00182277" w:rsidP="00182277">
      <w:pPr>
        <w:snapToGrid w:val="0"/>
        <w:spacing w:beforeLines="100" w:before="312" w:line="560" w:lineRule="exact"/>
        <w:jc w:val="center"/>
        <w:rPr>
          <w:rFonts w:ascii="方正小标宋_GBK" w:eastAsia="方正小标宋_GBK"/>
          <w:color w:val="FF0000"/>
          <w:sz w:val="52"/>
          <w:szCs w:val="52"/>
        </w:rPr>
      </w:pPr>
      <w:r>
        <w:rPr>
          <w:rFonts w:ascii="方正小标宋_GBK" w:eastAsia="方正小标宋_GBK" w:hAnsi="微软雅黑" w:cs="微软雅黑" w:hint="eastAsia"/>
          <w:sz w:val="52"/>
          <w:szCs w:val="52"/>
        </w:rPr>
        <w:t>重庆市优质社区教育老年教育</w:t>
      </w:r>
    </w:p>
    <w:p w:rsidR="00182277" w:rsidRDefault="00182277" w:rsidP="00182277">
      <w:pPr>
        <w:snapToGrid w:val="0"/>
        <w:spacing w:beforeLines="100" w:before="312" w:line="560" w:lineRule="exact"/>
        <w:jc w:val="center"/>
        <w:rPr>
          <w:rFonts w:ascii="方正小标宋_GBK" w:eastAsia="方正小标宋_GBK" w:hAnsi="微软雅黑" w:cs="微软雅黑" w:hint="eastAsia"/>
          <w:bCs/>
          <w:sz w:val="48"/>
          <w:szCs w:val="48"/>
        </w:rPr>
      </w:pPr>
      <w:r>
        <w:rPr>
          <w:rFonts w:ascii="方正小标宋_GBK" w:eastAsia="方正小标宋_GBK" w:hAnsi="微软雅黑" w:cs="微软雅黑" w:hint="eastAsia"/>
          <w:bCs/>
          <w:sz w:val="48"/>
          <w:szCs w:val="48"/>
        </w:rPr>
        <w:t>网络课程建设项目</w:t>
      </w:r>
    </w:p>
    <w:p w:rsidR="00182277" w:rsidRDefault="00182277" w:rsidP="00182277">
      <w:pPr>
        <w:snapToGrid w:val="0"/>
        <w:spacing w:beforeLines="100" w:before="312" w:line="560" w:lineRule="exact"/>
        <w:jc w:val="center"/>
        <w:rPr>
          <w:rFonts w:ascii="方正小标宋_GBK" w:eastAsia="方正小标宋_GBK" w:hAnsi="微软雅黑" w:cs="微软雅黑" w:hint="eastAsia"/>
          <w:bCs/>
          <w:sz w:val="48"/>
          <w:szCs w:val="48"/>
        </w:rPr>
      </w:pPr>
    </w:p>
    <w:p w:rsidR="00182277" w:rsidRDefault="00182277" w:rsidP="00182277">
      <w:pPr>
        <w:spacing w:line="560" w:lineRule="exact"/>
        <w:jc w:val="center"/>
        <w:rPr>
          <w:rFonts w:ascii="方正小标宋_GBK" w:eastAsia="方正小标宋_GBK" w:hAnsi="微软雅黑" w:cs="微软雅黑"/>
          <w:bCs/>
          <w:sz w:val="48"/>
          <w:szCs w:val="24"/>
        </w:rPr>
      </w:pPr>
    </w:p>
    <w:p w:rsidR="00182277" w:rsidRDefault="00182277" w:rsidP="00182277">
      <w:pPr>
        <w:spacing w:line="560" w:lineRule="exact"/>
        <w:jc w:val="center"/>
        <w:rPr>
          <w:rFonts w:ascii="方正小标宋_GBK" w:eastAsia="方正小标宋_GBK" w:hAnsi="微软雅黑" w:cs="微软雅黑"/>
          <w:bCs/>
          <w:sz w:val="52"/>
          <w:szCs w:val="52"/>
        </w:rPr>
      </w:pPr>
      <w:r>
        <w:rPr>
          <w:rFonts w:ascii="方正小标宋_GBK" w:eastAsia="方正小标宋_GBK" w:hAnsi="微软雅黑" w:cs="微软雅黑" w:hint="eastAsia"/>
          <w:bCs/>
          <w:sz w:val="52"/>
          <w:szCs w:val="52"/>
        </w:rPr>
        <w:t>申 报 书</w:t>
      </w:r>
    </w:p>
    <w:p w:rsidR="00182277" w:rsidRDefault="00182277" w:rsidP="00182277">
      <w:pPr>
        <w:spacing w:line="560" w:lineRule="exact"/>
        <w:ind w:firstLine="420"/>
        <w:rPr>
          <w:rFonts w:ascii="仿宋_GB2312" w:eastAsia="仿宋_GB2312"/>
        </w:rPr>
      </w:pPr>
    </w:p>
    <w:p w:rsidR="00182277" w:rsidRDefault="00182277" w:rsidP="00182277">
      <w:pPr>
        <w:spacing w:line="560" w:lineRule="exact"/>
        <w:ind w:firstLine="420"/>
        <w:rPr>
          <w:rFonts w:ascii="仿宋_GB2312" w:eastAsia="仿宋_GB2312"/>
        </w:rPr>
      </w:pPr>
    </w:p>
    <w:p w:rsidR="00182277" w:rsidRDefault="00182277" w:rsidP="00182277">
      <w:pPr>
        <w:spacing w:line="56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课程名称：</w:t>
      </w:r>
    </w:p>
    <w:p w:rsidR="00182277" w:rsidRDefault="00182277" w:rsidP="00182277">
      <w:pPr>
        <w:spacing w:line="56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所属类别：</w:t>
      </w:r>
    </w:p>
    <w:p w:rsidR="00182277" w:rsidRDefault="00182277" w:rsidP="00182277">
      <w:pPr>
        <w:spacing w:line="56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项目负责人：</w:t>
      </w:r>
    </w:p>
    <w:p w:rsidR="00182277" w:rsidRDefault="00182277" w:rsidP="00182277">
      <w:pPr>
        <w:spacing w:line="56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所在单位：</w:t>
      </w:r>
    </w:p>
    <w:p w:rsidR="00182277" w:rsidRDefault="00182277" w:rsidP="00182277">
      <w:pPr>
        <w:spacing w:line="56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填报日期：</w:t>
      </w:r>
    </w:p>
    <w:p w:rsidR="00182277" w:rsidRDefault="00182277" w:rsidP="00182277">
      <w:pPr>
        <w:snapToGrid w:val="0"/>
        <w:spacing w:line="560" w:lineRule="exact"/>
        <w:ind w:firstLine="600"/>
        <w:jc w:val="center"/>
        <w:rPr>
          <w:rFonts w:ascii="仿宋_GB2312" w:eastAsia="仿宋_GB2312" w:hAnsi="宋体"/>
          <w:sz w:val="30"/>
          <w:szCs w:val="30"/>
        </w:rPr>
      </w:pPr>
    </w:p>
    <w:p w:rsidR="00182277" w:rsidRDefault="00182277" w:rsidP="00182277">
      <w:pPr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182277" w:rsidRDefault="00182277" w:rsidP="00182277">
      <w:pPr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</w:p>
    <w:p w:rsidR="00182277" w:rsidRDefault="00182277" w:rsidP="00182277">
      <w:pPr>
        <w:spacing w:line="560" w:lineRule="exact"/>
        <w:jc w:val="center"/>
        <w:rPr>
          <w:rFonts w:ascii="方正黑体_GBK" w:eastAsia="方正黑体_GBK" w:hAnsi="黑体"/>
          <w:sz w:val="30"/>
          <w:szCs w:val="30"/>
        </w:rPr>
      </w:pPr>
      <w:r>
        <w:rPr>
          <w:rFonts w:ascii="方正黑体_GBK" w:eastAsia="方正黑体_GBK" w:hAnsi="黑体" w:hint="eastAsia"/>
          <w:sz w:val="30"/>
          <w:szCs w:val="30"/>
        </w:rPr>
        <w:t>重庆市社区教育服务指导中心制</w:t>
      </w:r>
    </w:p>
    <w:p w:rsidR="00182277" w:rsidRDefault="00182277" w:rsidP="00182277">
      <w:pPr>
        <w:spacing w:line="560" w:lineRule="exact"/>
        <w:jc w:val="center"/>
        <w:rPr>
          <w:rFonts w:ascii="方正黑体_GBK" w:eastAsia="方正黑体_GBK" w:hAnsi="黑体"/>
          <w:sz w:val="30"/>
          <w:szCs w:val="30"/>
        </w:rPr>
      </w:pPr>
      <w:r>
        <w:rPr>
          <w:rFonts w:ascii="方正黑体_GBK" w:eastAsia="方正黑体_GBK" w:hAnsi="黑体" w:hint="eastAsia"/>
          <w:sz w:val="30"/>
          <w:szCs w:val="30"/>
        </w:rPr>
        <w:t>二〇二三年十月</w:t>
      </w:r>
    </w:p>
    <w:p w:rsidR="00182277" w:rsidRDefault="00182277" w:rsidP="00182277">
      <w:pPr>
        <w:widowControl/>
        <w:snapToGrid w:val="0"/>
        <w:spacing w:line="560" w:lineRule="exact"/>
        <w:jc w:val="center"/>
        <w:rPr>
          <w:rFonts w:ascii="黑体" w:eastAsia="黑体" w:hAnsi="宋体" w:cs="宋体"/>
          <w:b/>
          <w:bCs/>
          <w:kern w:val="0"/>
          <w:sz w:val="36"/>
        </w:rPr>
      </w:pPr>
    </w:p>
    <w:p w:rsidR="00182277" w:rsidRDefault="00182277" w:rsidP="00182277">
      <w:pPr>
        <w:widowControl/>
        <w:snapToGrid w:val="0"/>
        <w:spacing w:line="560" w:lineRule="exact"/>
        <w:jc w:val="center"/>
        <w:rPr>
          <w:rFonts w:ascii="黑体" w:eastAsia="黑体" w:hAnsi="宋体" w:cs="宋体"/>
          <w:b/>
          <w:bCs/>
          <w:kern w:val="0"/>
          <w:sz w:val="36"/>
        </w:rPr>
      </w:pPr>
    </w:p>
    <w:p w:rsidR="00182277" w:rsidRDefault="00182277" w:rsidP="00182277">
      <w:pPr>
        <w:widowControl/>
        <w:snapToGrid w:val="0"/>
        <w:spacing w:line="560" w:lineRule="exact"/>
        <w:jc w:val="center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b/>
          <w:bCs/>
          <w:kern w:val="0"/>
          <w:sz w:val="36"/>
        </w:rPr>
        <w:t>填</w:t>
      </w:r>
      <w:r>
        <w:rPr>
          <w:rFonts w:ascii="黑体" w:eastAsia="黑体" w:hint="eastAsia"/>
          <w:b/>
          <w:bCs/>
          <w:kern w:val="0"/>
          <w:sz w:val="36"/>
        </w:rPr>
        <w:t xml:space="preserve"> 报 须 知 </w:t>
      </w:r>
    </w:p>
    <w:p w:rsidR="00182277" w:rsidRDefault="00182277" w:rsidP="00182277">
      <w:pPr>
        <w:spacing w:line="560" w:lineRule="exact"/>
        <w:jc w:val="center"/>
        <w:rPr>
          <w:sz w:val="32"/>
          <w:szCs w:val="32"/>
        </w:rPr>
      </w:pPr>
    </w:p>
    <w:p w:rsidR="00182277" w:rsidRDefault="00182277" w:rsidP="00182277">
      <w:pPr>
        <w:autoSpaceDE w:val="0"/>
        <w:autoSpaceDN w:val="0"/>
        <w:adjustRightInd w:val="0"/>
        <w:spacing w:line="560" w:lineRule="exact"/>
        <w:ind w:firstLineChars="250" w:firstLine="80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一、按表格逐项填写，填报内容应实事求是、简明扼要，表达要明确、严谨。如因篇幅原因需对表格进行调整时，应当以“整页设计”为原则。</w:t>
      </w:r>
    </w:p>
    <w:p w:rsidR="00182277" w:rsidRDefault="00182277" w:rsidP="00182277">
      <w:pPr>
        <w:autoSpaceDE w:val="0"/>
        <w:autoSpaceDN w:val="0"/>
        <w:adjustRightInd w:val="0"/>
        <w:spacing w:line="560" w:lineRule="exact"/>
        <w:ind w:firstLineChars="250" w:firstLine="80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二、申报书一律用A4纸双面打印，于左侧装订成册。一式叁份（均为原件），签字盖章后按文件</w:t>
      </w:r>
      <w:r>
        <w:rPr>
          <w:rFonts w:ascii="方正仿宋_GBK" w:eastAsia="方正仿宋_GBK" w:hAnsi="华文仿宋"/>
          <w:sz w:val="32"/>
          <w:szCs w:val="32"/>
        </w:rPr>
        <w:t>要求</w:t>
      </w:r>
      <w:r>
        <w:rPr>
          <w:rFonts w:ascii="方正仿宋_GBK" w:eastAsia="方正仿宋_GBK" w:hAnsi="华文仿宋" w:hint="eastAsia"/>
          <w:sz w:val="32"/>
          <w:szCs w:val="32"/>
        </w:rPr>
        <w:t>提交</w:t>
      </w:r>
      <w:r>
        <w:rPr>
          <w:rFonts w:ascii="方正仿宋_GBK" w:eastAsia="方正仿宋_GBK" w:hAnsi="华文仿宋"/>
          <w:sz w:val="32"/>
          <w:szCs w:val="32"/>
        </w:rPr>
        <w:t>上报</w:t>
      </w:r>
      <w:r>
        <w:rPr>
          <w:rFonts w:ascii="方正仿宋_GBK" w:eastAsia="方正仿宋_GBK" w:hAnsi="华文仿宋" w:hint="eastAsia"/>
          <w:sz w:val="32"/>
          <w:szCs w:val="32"/>
        </w:rPr>
        <w:t>。</w:t>
      </w:r>
    </w:p>
    <w:p w:rsidR="00182277" w:rsidRDefault="00182277" w:rsidP="00182277">
      <w:pPr>
        <w:spacing w:line="560" w:lineRule="exact"/>
        <w:ind w:firstLineChars="250" w:firstLine="800"/>
        <w:rPr>
          <w:rFonts w:ascii="方正仿宋_GBK" w:eastAsia="方正仿宋_GBK" w:hAnsi="华文仿宋"/>
          <w:sz w:val="32"/>
          <w:szCs w:val="32"/>
        </w:rPr>
      </w:pPr>
      <w:r>
        <w:rPr>
          <w:rFonts w:ascii="方正仿宋_GBK" w:eastAsia="方正仿宋_GBK" w:hAnsi="华文仿宋" w:hint="eastAsia"/>
          <w:sz w:val="32"/>
          <w:szCs w:val="32"/>
        </w:rPr>
        <w:t>三、申报书由项目负责人所在单位审查、签署意见后，报送重庆市社区教育服务指导中心。</w:t>
      </w:r>
    </w:p>
    <w:p w:rsidR="00182277" w:rsidRDefault="00182277" w:rsidP="00182277">
      <w:pPr>
        <w:spacing w:line="560" w:lineRule="exact"/>
        <w:ind w:firstLineChars="250" w:firstLine="800"/>
        <w:rPr>
          <w:rFonts w:ascii="方正仿宋_GBK" w:eastAsia="方正仿宋_GBK"/>
          <w:bCs/>
          <w:kern w:val="0"/>
          <w:sz w:val="32"/>
          <w:szCs w:val="32"/>
        </w:rPr>
      </w:pPr>
    </w:p>
    <w:p w:rsidR="00182277" w:rsidRDefault="00182277" w:rsidP="00182277">
      <w:pPr>
        <w:spacing w:line="560" w:lineRule="exact"/>
        <w:rPr>
          <w:rFonts w:ascii="楷体" w:eastAsia="楷体" w:hAnsi="楷体" w:cs="黑体"/>
          <w:kern w:val="0"/>
          <w:sz w:val="30"/>
          <w:szCs w:val="30"/>
        </w:rPr>
      </w:pPr>
      <w:r>
        <w:br w:type="page"/>
      </w:r>
      <w:r>
        <w:rPr>
          <w:rFonts w:ascii="黑体" w:eastAsia="黑体" w:hAnsi="黑体" w:hint="eastAsia"/>
          <w:sz w:val="28"/>
        </w:rPr>
        <w:lastRenderedPageBreak/>
        <w:t>一、课程项目负责人及团队项目概况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426"/>
        <w:gridCol w:w="283"/>
        <w:gridCol w:w="709"/>
        <w:gridCol w:w="142"/>
        <w:gridCol w:w="708"/>
        <w:gridCol w:w="225"/>
        <w:gridCol w:w="1218"/>
        <w:gridCol w:w="400"/>
        <w:gridCol w:w="818"/>
        <w:gridCol w:w="1218"/>
      </w:tblGrid>
      <w:tr w:rsidR="00182277" w:rsidTr="007A6B7F">
        <w:trPr>
          <w:trHeight w:val="424"/>
        </w:trPr>
        <w:tc>
          <w:tcPr>
            <w:tcW w:w="1526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97" w:type="dxa"/>
            <w:gridSpan w:val="11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6997" w:type="dxa"/>
            <w:gridSpan w:val="11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6997" w:type="dxa"/>
            <w:gridSpan w:val="11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社区教育（   ）     老年教育（   ）</w:t>
            </w:r>
          </w:p>
        </w:tc>
      </w:tr>
      <w:tr w:rsidR="00182277" w:rsidTr="007A6B7F">
        <w:trPr>
          <w:trHeight w:val="366"/>
        </w:trPr>
        <w:tc>
          <w:tcPr>
            <w:tcW w:w="1526" w:type="dxa"/>
            <w:vMerge w:val="restart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:rsidR="00182277" w:rsidRDefault="00182277" w:rsidP="007A6B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  <w:p w:rsidR="00182277" w:rsidRDefault="00182277" w:rsidP="007A6B7F">
            <w:pPr>
              <w:jc w:val="center"/>
              <w:rPr>
                <w:rFonts w:ascii="宋体" w:eastAsia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218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721" w:type="dxa"/>
            <w:gridSpan w:val="9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721" w:type="dxa"/>
            <w:gridSpan w:val="9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5721" w:type="dxa"/>
            <w:gridSpan w:val="9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rPr>
          <w:trHeight w:val="2548"/>
        </w:trPr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6997" w:type="dxa"/>
            <w:gridSpan w:val="11"/>
          </w:tcPr>
          <w:p w:rsidR="00182277" w:rsidRDefault="00182277" w:rsidP="007A6B7F">
            <w:pPr>
              <w:spacing w:line="360" w:lineRule="exact"/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教育教学、科学研究、社区教育、老年教育、资源建设工作经历以及获得的相关奖励、荣誉等。</w:t>
            </w:r>
          </w:p>
        </w:tc>
      </w:tr>
      <w:tr w:rsidR="00182277" w:rsidTr="007A6B7F">
        <w:tc>
          <w:tcPr>
            <w:tcW w:w="1526" w:type="dxa"/>
            <w:vMerge w:val="restart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课程团队</w:t>
            </w:r>
          </w:p>
          <w:p w:rsidR="00182277" w:rsidRDefault="00182277" w:rsidP="007A6B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成员</w:t>
            </w: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职务/职称</w:t>
            </w: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所在单位</w:t>
            </w: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在本课程中</w:t>
            </w:r>
          </w:p>
          <w:p w:rsidR="00182277" w:rsidRDefault="00182277" w:rsidP="007A6B7F">
            <w:pPr>
              <w:jc w:val="center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承担的工作</w:t>
            </w: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  <w:tr w:rsidR="00182277" w:rsidTr="007A6B7F">
        <w:tc>
          <w:tcPr>
            <w:tcW w:w="1526" w:type="dxa"/>
            <w:vMerge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</w:tc>
      </w:tr>
    </w:tbl>
    <w:p w:rsidR="00182277" w:rsidRDefault="00182277" w:rsidP="00182277">
      <w:pPr>
        <w:spacing w:line="560" w:lineRule="exact"/>
        <w:rPr>
          <w:rFonts w:ascii="黑体" w:eastAsia="黑体" w:hAnsi="黑体"/>
          <w:bCs/>
          <w:sz w:val="28"/>
        </w:rPr>
      </w:pPr>
      <w:r>
        <w:br w:type="page"/>
      </w:r>
      <w:r>
        <w:rPr>
          <w:rFonts w:ascii="黑体" w:eastAsia="黑体" w:hAnsi="黑体" w:hint="eastAsia"/>
          <w:sz w:val="28"/>
        </w:rPr>
        <w:lastRenderedPageBreak/>
        <w:t>二、</w:t>
      </w:r>
      <w:r>
        <w:rPr>
          <w:rFonts w:ascii="黑体" w:eastAsia="黑体" w:hAnsi="黑体" w:hint="eastAsia"/>
          <w:bCs/>
          <w:sz w:val="28"/>
        </w:rPr>
        <w:t>课程总体设计</w:t>
      </w:r>
    </w:p>
    <w:tbl>
      <w:tblPr>
        <w:tblW w:w="85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2"/>
      </w:tblGrid>
      <w:tr w:rsidR="00182277" w:rsidTr="00182277">
        <w:trPr>
          <w:trHeight w:val="11060"/>
        </w:trPr>
        <w:tc>
          <w:tcPr>
            <w:tcW w:w="8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主要包括课程定位（课程的性质、目标）、建设思路、课程内容（模块/单元设计）、支持服务、学习评价、特色与创新、预期效果等内容。</w:t>
            </w: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课程定位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建设思路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课程目录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课程内容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支持服务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学习评价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特色与创新</w:t>
            </w: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</w:p>
          <w:p w:rsidR="00182277" w:rsidRDefault="00182277" w:rsidP="007A6B7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八、预期效果</w:t>
            </w: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  <w:p w:rsidR="00182277" w:rsidRDefault="00182277" w:rsidP="007A6B7F">
            <w:pPr>
              <w:spacing w:line="560" w:lineRule="exact"/>
              <w:jc w:val="left"/>
              <w:rPr>
                <w:rFonts w:ascii="仿宋_GB2312" w:eastAsia="仿宋_GB2312" w:hAnsi="仿宋"/>
                <w:sz w:val="22"/>
              </w:rPr>
            </w:pPr>
          </w:p>
        </w:tc>
      </w:tr>
    </w:tbl>
    <w:p w:rsidR="00182277" w:rsidRDefault="00182277" w:rsidP="00182277">
      <w:pPr>
        <w:spacing w:line="560" w:lineRule="exact"/>
        <w:ind w:firstLineChars="150" w:firstLine="420"/>
        <w:rPr>
          <w:rFonts w:ascii="黑体" w:eastAsia="黑体" w:hAnsi="黑体" w:hint="eastAsia"/>
          <w:sz w:val="28"/>
        </w:rPr>
      </w:pPr>
    </w:p>
    <w:p w:rsidR="00182277" w:rsidRDefault="00182277" w:rsidP="00182277">
      <w:pPr>
        <w:spacing w:line="560" w:lineRule="exact"/>
        <w:ind w:firstLineChars="150" w:firstLine="420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sz w:val="28"/>
        </w:rPr>
        <w:t>三、</w:t>
      </w:r>
      <w:r>
        <w:rPr>
          <w:rFonts w:ascii="黑体" w:eastAsia="黑体" w:hAnsi="黑体" w:hint="eastAsia"/>
          <w:bCs/>
          <w:sz w:val="28"/>
        </w:rPr>
        <w:t>课程建设进度安排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4"/>
      </w:tblGrid>
      <w:tr w:rsidR="00182277" w:rsidTr="00182277">
        <w:trPr>
          <w:trHeight w:val="11621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82277" w:rsidRDefault="00182277" w:rsidP="007A6B7F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82277" w:rsidRDefault="00182277" w:rsidP="007A6B7F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82277" w:rsidRDefault="00182277" w:rsidP="007A6B7F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82277" w:rsidRDefault="00182277" w:rsidP="007A6B7F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82277" w:rsidRDefault="00182277" w:rsidP="007A6B7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82277" w:rsidRDefault="00182277" w:rsidP="00182277">
      <w:pPr>
        <w:spacing w:line="560" w:lineRule="exact"/>
        <w:ind w:firstLineChars="150" w:firstLine="420"/>
        <w:rPr>
          <w:rFonts w:ascii="黑体" w:eastAsia="黑体"/>
          <w:bCs/>
          <w:sz w:val="28"/>
          <w:szCs w:val="28"/>
        </w:rPr>
      </w:pPr>
      <w:r>
        <w:rPr>
          <w:rFonts w:ascii="黑体" w:eastAsia="黑体" w:hAnsi="黑体" w:hint="eastAsia"/>
          <w:sz w:val="28"/>
        </w:rPr>
        <w:t>四、</w:t>
      </w:r>
      <w:r>
        <w:rPr>
          <w:rFonts w:ascii="黑体" w:eastAsia="黑体" w:hint="eastAsia"/>
          <w:bCs/>
          <w:sz w:val="28"/>
          <w:szCs w:val="28"/>
        </w:rPr>
        <w:t>经费预算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39"/>
        <w:gridCol w:w="1412"/>
        <w:gridCol w:w="4116"/>
      </w:tblGrid>
      <w:tr w:rsidR="00182277" w:rsidTr="001822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支出科目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预算（万元）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</w:rPr>
              <w:t>支出用途</w:t>
            </w:r>
          </w:p>
        </w:tc>
      </w:tr>
      <w:tr w:rsidR="00182277" w:rsidTr="001822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技术服务费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包括资源辅助教学设计、媒体资源（电子课件、图片、音频、视频、动画等）的设计与制作、课程（资源）页面与标志设计、课程</w:t>
            </w:r>
            <w:r>
              <w:rPr>
                <w:rFonts w:ascii="宋体" w:eastAsia="宋体" w:hAnsi="宋体" w:hint="eastAsia"/>
              </w:rPr>
              <w:lastRenderedPageBreak/>
              <w:t>模块排版与设置、课程资源上传（媒体资源、习题库等）、后期维护等。</w:t>
            </w:r>
          </w:p>
        </w:tc>
      </w:tr>
      <w:tr w:rsidR="00182277" w:rsidTr="00182277">
        <w:trPr>
          <w:trHeight w:val="5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调研费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5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资料费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5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材料费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6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专家咨询费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2277" w:rsidTr="00182277">
        <w:trPr>
          <w:trHeight w:val="5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经费合计（万元）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77" w:rsidRDefault="00182277" w:rsidP="007A6B7F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182277" w:rsidRDefault="00182277" w:rsidP="00182277">
      <w:pPr>
        <w:spacing w:line="560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五、承诺与责任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4"/>
      </w:tblGrid>
      <w:tr w:rsidR="00182277" w:rsidTr="00182277">
        <w:trPr>
          <w:trHeight w:val="8665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lef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课程负责人承诺：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我承诺对本课程申报书填写的各项内容的真实性负责，申报材料不涉及国家安全和保密的相关规定，课程资源不存在政治性、思想性问题和知识产权争议。如获准立项，按申报</w:t>
            </w:r>
            <w:proofErr w:type="gramStart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书认真</w:t>
            </w:r>
            <w:proofErr w:type="gramEnd"/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开展建设工作，取得预期建设成果。若填报失实、违反规定，本人将承担全部责任。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300" w:firstLine="552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课程负责人（签章）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600" w:firstLine="624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年   月   日</w:t>
            </w:r>
          </w:p>
          <w:p w:rsidR="00182277" w:rsidRDefault="00182277" w:rsidP="007A6B7F">
            <w:pPr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82277" w:rsidRDefault="00182277" w:rsidP="00182277">
      <w:pPr>
        <w:spacing w:line="560" w:lineRule="exact"/>
        <w:ind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六、建设意见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1"/>
      </w:tblGrid>
      <w:tr w:rsidR="00182277" w:rsidTr="00182277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推荐单位意见</w:t>
            </w:r>
          </w:p>
        </w:tc>
      </w:tr>
      <w:tr w:rsidR="00182277" w:rsidTr="00182277">
        <w:trPr>
          <w:trHeight w:val="4953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0"/>
                <w:sz w:val="24"/>
                <w:szCs w:val="24"/>
              </w:rPr>
              <w:t>该项目申报书所填写的内容属实，课程负责人及参加者的政治和业务素质适合承担本课程的建设工作，我单位能够提供完成本课程建设所需的时间和条件。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仿宋_GB2312" w:hAnsi="Tahoma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仿宋_GB2312" w:hAnsi="Tahoma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Tahoma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_GB2312" w:eastAsia="仿宋_GB2312" w:hAnsi="Tahoma" w:cs="黑体"/>
                <w:kern w:val="0"/>
                <w:sz w:val="24"/>
                <w:szCs w:val="24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1800" w:firstLine="5040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签 字：</w:t>
            </w:r>
          </w:p>
          <w:p w:rsidR="00182277" w:rsidRDefault="00182277" w:rsidP="00182277">
            <w:pPr>
              <w:pStyle w:val="New"/>
              <w:widowControl/>
              <w:adjustRightInd w:val="0"/>
              <w:snapToGrid w:val="0"/>
              <w:spacing w:line="560" w:lineRule="exact"/>
              <w:ind w:firstLineChars="1700" w:firstLine="4760"/>
              <w:jc w:val="lef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年    月    日 （盖章）</w:t>
            </w:r>
          </w:p>
        </w:tc>
      </w:tr>
      <w:tr w:rsidR="00182277" w:rsidTr="00182277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/>
                <w:kern w:val="0"/>
                <w:sz w:val="28"/>
                <w:szCs w:val="28"/>
              </w:rPr>
              <w:t>专家评审组</w:t>
            </w: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意见</w:t>
            </w:r>
          </w:p>
        </w:tc>
      </w:tr>
      <w:tr w:rsidR="00182277" w:rsidTr="00182277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1800" w:firstLine="5040"/>
              <w:jc w:val="lef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签 字：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lef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 xml:space="preserve">                                  年    月    日 （盖章）</w:t>
            </w:r>
          </w:p>
        </w:tc>
      </w:tr>
      <w:tr w:rsidR="00182277" w:rsidTr="00182277">
        <w:trPr>
          <w:trHeight w:val="853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重庆市社区教育服务指导中心意见</w:t>
            </w:r>
          </w:p>
        </w:tc>
      </w:tr>
      <w:tr w:rsidR="00182277" w:rsidTr="00182277">
        <w:trPr>
          <w:trHeight w:val="2958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ind w:firstLineChars="1900" w:firstLine="5320"/>
              <w:jc w:val="left"/>
              <w:rPr>
                <w:rFonts w:ascii="黑体" w:eastAsia="黑体" w:hAnsi="Tahoma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>盖 章：</w:t>
            </w:r>
          </w:p>
          <w:p w:rsidR="00182277" w:rsidRDefault="00182277" w:rsidP="007A6B7F">
            <w:pPr>
              <w:pStyle w:val="New"/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Tahoma" w:cs="黑体" w:hint="eastAsia"/>
                <w:kern w:val="0"/>
                <w:sz w:val="28"/>
                <w:szCs w:val="28"/>
              </w:rPr>
              <w:t xml:space="preserve">                          年    月    日</w:t>
            </w:r>
          </w:p>
        </w:tc>
      </w:tr>
    </w:tbl>
    <w:p w:rsidR="00182277" w:rsidRDefault="00182277"/>
    <w:sectPr w:rsidR="00182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D395"/>
    <w:multiLevelType w:val="singleLevel"/>
    <w:tmpl w:val="16E8D3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77"/>
    <w:rsid w:val="001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F111"/>
  <w15:chartTrackingRefBased/>
  <w15:docId w15:val="{EAF12118-D761-497D-929E-6A8F9898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27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qFormat/>
    <w:rsid w:val="00182277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a3">
    <w:name w:val="公文附件号 字符"/>
    <w:link w:val="a4"/>
    <w:qFormat/>
    <w:locked/>
    <w:rsid w:val="00182277"/>
    <w:rPr>
      <w:rFonts w:ascii="黑体" w:eastAsia="黑体"/>
      <w:sz w:val="32"/>
      <w:szCs w:val="32"/>
    </w:rPr>
  </w:style>
  <w:style w:type="paragraph" w:customStyle="1" w:styleId="a4">
    <w:name w:val="公文附件号"/>
    <w:basedOn w:val="a"/>
    <w:next w:val="a"/>
    <w:link w:val="a3"/>
    <w:qFormat/>
    <w:rsid w:val="00182277"/>
    <w:pPr>
      <w:adjustRightInd w:val="0"/>
      <w:spacing w:line="560" w:lineRule="exact"/>
    </w:pPr>
    <w:rPr>
      <w:rFonts w:ascii="黑体" w:eastAsia="黑体" w:hAnsiTheme="minorHAnsi" w:cstheme="min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2023-10-17T02:45:00Z</dcterms:created>
  <dcterms:modified xsi:type="dcterms:W3CDTF">2023-10-17T02:48:00Z</dcterms:modified>
</cp:coreProperties>
</file>